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788" w14:textId="757D1D66" w:rsidR="00D0304B" w:rsidRPr="00044070" w:rsidRDefault="00044070" w:rsidP="00D0304B">
      <w:pPr>
        <w:rPr>
          <w:rFonts w:ascii="Melior" w:hAnsi="Melior"/>
          <w:color w:val="C00000"/>
        </w:rPr>
      </w:pPr>
      <w:r w:rsidRPr="00044070">
        <w:rPr>
          <w:rFonts w:ascii="Melior" w:hAnsi="Melior"/>
          <w:color w:val="C00000"/>
        </w:rPr>
        <w:t>[</w:t>
      </w:r>
      <w:r w:rsidR="00D0304B" w:rsidRPr="00044070">
        <w:rPr>
          <w:rFonts w:ascii="Melior" w:hAnsi="Melior"/>
          <w:color w:val="C00000"/>
        </w:rPr>
        <w:t xml:space="preserve">Termination Letter- </w:t>
      </w:r>
      <w:r w:rsidR="00100780" w:rsidRPr="00044070">
        <w:rPr>
          <w:rFonts w:ascii="Melior" w:hAnsi="Melior"/>
          <w:color w:val="C00000"/>
        </w:rPr>
        <w:t>Probationary Release</w:t>
      </w:r>
      <w:r>
        <w:rPr>
          <w:rFonts w:ascii="Melior" w:hAnsi="Melior"/>
          <w:color w:val="C00000"/>
        </w:rPr>
        <w:t xml:space="preserve">: </w:t>
      </w:r>
      <w:r w:rsidR="00CB4963">
        <w:rPr>
          <w:rFonts w:ascii="Melior" w:hAnsi="Melior"/>
          <w:color w:val="C00000"/>
        </w:rPr>
        <w:t>Units</w:t>
      </w:r>
      <w:r>
        <w:rPr>
          <w:rFonts w:ascii="Melior" w:hAnsi="Melior"/>
          <w:color w:val="C00000"/>
        </w:rPr>
        <w:t xml:space="preserve"> must consult with the HR Employee and Labor Relations Team prior to using this letter.</w:t>
      </w:r>
      <w:r w:rsidRPr="00044070">
        <w:rPr>
          <w:rFonts w:ascii="Melior" w:hAnsi="Melior"/>
          <w:color w:val="C00000"/>
        </w:rPr>
        <w:t>]</w:t>
      </w:r>
    </w:p>
    <w:p w14:paraId="029760E2" w14:textId="77777777" w:rsidR="00D0304B" w:rsidRPr="00DF2CC7" w:rsidRDefault="00D0304B" w:rsidP="00D0304B">
      <w:pPr>
        <w:rPr>
          <w:rFonts w:ascii="Melior" w:hAnsi="Melior"/>
        </w:rPr>
      </w:pPr>
    </w:p>
    <w:p w14:paraId="046C76FA" w14:textId="77777777" w:rsidR="00D0304B" w:rsidRPr="00DF2CC7" w:rsidRDefault="00D0304B" w:rsidP="00D0304B">
      <w:pPr>
        <w:rPr>
          <w:rFonts w:ascii="Melior" w:hAnsi="Melior"/>
        </w:rPr>
      </w:pPr>
      <w:r w:rsidRPr="00DF2CC7">
        <w:rPr>
          <w:rFonts w:ascii="Melior" w:hAnsi="Melior"/>
        </w:rPr>
        <w:t>Date</w:t>
      </w:r>
    </w:p>
    <w:p w14:paraId="040DDD34" w14:textId="77777777" w:rsidR="00D0304B" w:rsidRPr="00DF2CC7" w:rsidRDefault="00D0304B" w:rsidP="00D0304B">
      <w:pPr>
        <w:rPr>
          <w:rFonts w:ascii="Melior" w:hAnsi="Melior"/>
        </w:rPr>
      </w:pPr>
    </w:p>
    <w:p w14:paraId="22EBBE61" w14:textId="77777777" w:rsidR="00D0304B" w:rsidRPr="00DF2CC7" w:rsidRDefault="00D0304B" w:rsidP="00D0304B">
      <w:pPr>
        <w:rPr>
          <w:rFonts w:ascii="Melior" w:hAnsi="Melior"/>
        </w:rPr>
      </w:pPr>
      <w:r w:rsidRPr="00DF2CC7">
        <w:rPr>
          <w:rFonts w:ascii="Melior" w:hAnsi="Melior"/>
        </w:rPr>
        <w:t>Name, Title</w:t>
      </w:r>
    </w:p>
    <w:p w14:paraId="48F34257" w14:textId="77777777" w:rsidR="00D0304B" w:rsidRPr="00DF2CC7" w:rsidRDefault="00D0304B" w:rsidP="00D0304B">
      <w:pPr>
        <w:rPr>
          <w:rFonts w:ascii="Melior" w:hAnsi="Melior"/>
        </w:rPr>
      </w:pPr>
      <w:r w:rsidRPr="00DF2CC7">
        <w:rPr>
          <w:rFonts w:ascii="Melior" w:hAnsi="Melior"/>
        </w:rPr>
        <w:t>Campus Address</w:t>
      </w:r>
    </w:p>
    <w:p w14:paraId="3744D8CD" w14:textId="77777777" w:rsidR="00D0304B" w:rsidRPr="00DF2CC7" w:rsidRDefault="00D0304B" w:rsidP="00D0304B">
      <w:pPr>
        <w:rPr>
          <w:rFonts w:ascii="Melior" w:hAnsi="Melior"/>
        </w:rPr>
      </w:pPr>
    </w:p>
    <w:p w14:paraId="673DF81A" w14:textId="77777777" w:rsidR="00D0304B" w:rsidRDefault="00D0304B" w:rsidP="00D0304B">
      <w:pPr>
        <w:rPr>
          <w:rFonts w:ascii="Melior" w:hAnsi="Melior"/>
        </w:rPr>
      </w:pPr>
      <w:r w:rsidRPr="00DF2CC7">
        <w:rPr>
          <w:rFonts w:ascii="Melior" w:hAnsi="Melior"/>
        </w:rPr>
        <w:t xml:space="preserve">Dear </w:t>
      </w:r>
      <w:r w:rsidRPr="003D1C10">
        <w:rPr>
          <w:rFonts w:ascii="Melior" w:hAnsi="Melior"/>
          <w:highlight w:val="yellow"/>
        </w:rPr>
        <w:t>[insert name]</w:t>
      </w:r>
      <w:r w:rsidRPr="00DF2CC7">
        <w:rPr>
          <w:rFonts w:ascii="Melior" w:hAnsi="Melior"/>
        </w:rPr>
        <w:t xml:space="preserve">, </w:t>
      </w:r>
    </w:p>
    <w:p w14:paraId="4F63F029" w14:textId="77777777" w:rsidR="00D0304B" w:rsidRDefault="00D0304B" w:rsidP="00D0304B">
      <w:pPr>
        <w:rPr>
          <w:rFonts w:ascii="Melior" w:hAnsi="Melior"/>
        </w:rPr>
      </w:pPr>
    </w:p>
    <w:p w14:paraId="48013241" w14:textId="2D285601" w:rsidR="00D0304B" w:rsidRDefault="00044070" w:rsidP="00D0304B">
      <w:pPr>
        <w:rPr>
          <w:rFonts w:ascii="Melior" w:hAnsi="Melior"/>
        </w:rPr>
      </w:pPr>
      <w:r>
        <w:rPr>
          <w:rFonts w:ascii="Melior" w:hAnsi="Melior"/>
        </w:rPr>
        <w:t>Pursuant to the OA Separations Procedure section III (B), the first nine months of an OA’s employment constitute a probationary period and the university can separate an employee with 30 days’ notice during that time period.</w:t>
      </w:r>
      <w:r>
        <w:rPr>
          <w:rStyle w:val="FootnoteReference"/>
          <w:rFonts w:ascii="Melior" w:hAnsi="Melior"/>
        </w:rPr>
        <w:footnoteReference w:id="1"/>
      </w:r>
      <w:r>
        <w:rPr>
          <w:rFonts w:ascii="Melior" w:hAnsi="Melior"/>
        </w:rPr>
        <w:t xml:space="preserve">  </w:t>
      </w:r>
      <w:r w:rsidR="00D0304B">
        <w:rPr>
          <w:rFonts w:ascii="Melior" w:hAnsi="Melior"/>
        </w:rPr>
        <w:t xml:space="preserve">This letter serves as </w:t>
      </w:r>
      <w:r>
        <w:rPr>
          <w:rFonts w:ascii="Melior" w:hAnsi="Melior"/>
        </w:rPr>
        <w:t xml:space="preserve">your 30-day probationary release notice and therefore your employment with the university will end on </w:t>
      </w:r>
      <w:r w:rsidRPr="003D1C10">
        <w:rPr>
          <w:rFonts w:ascii="Melior" w:hAnsi="Melior"/>
          <w:highlight w:val="yellow"/>
        </w:rPr>
        <w:t>[date]</w:t>
      </w:r>
      <w:r>
        <w:rPr>
          <w:rFonts w:ascii="Melior" w:hAnsi="Melior"/>
        </w:rPr>
        <w:t xml:space="preserve">. </w:t>
      </w:r>
    </w:p>
    <w:p w14:paraId="70F1CDE3" w14:textId="77777777" w:rsidR="00D0304B" w:rsidRDefault="00D0304B" w:rsidP="00D0304B">
      <w:pPr>
        <w:rPr>
          <w:rFonts w:ascii="Melior" w:hAnsi="Melior"/>
        </w:rPr>
      </w:pPr>
    </w:p>
    <w:p w14:paraId="07747B59" w14:textId="77777777" w:rsidR="00D0304B" w:rsidRDefault="00D0304B" w:rsidP="00D0304B">
      <w:pPr>
        <w:rPr>
          <w:rFonts w:ascii="Melior" w:hAnsi="Melior"/>
        </w:rPr>
      </w:pPr>
      <w:r w:rsidRPr="003D1C10">
        <w:rPr>
          <w:rFonts w:ascii="Melior" w:hAnsi="Melior"/>
          <w:highlight w:val="yellow"/>
        </w:rPr>
        <w:t xml:space="preserve">[Should staffing needs require the university to reassign your duties during </w:t>
      </w:r>
      <w:r w:rsidR="00C72463" w:rsidRPr="003D1C10">
        <w:rPr>
          <w:rFonts w:ascii="Melior" w:hAnsi="Melior"/>
          <w:highlight w:val="yellow"/>
        </w:rPr>
        <w:t>the next</w:t>
      </w:r>
      <w:r w:rsidRPr="003D1C10">
        <w:rPr>
          <w:rFonts w:ascii="Melior" w:hAnsi="Melior"/>
          <w:highlight w:val="yellow"/>
        </w:rPr>
        <w:t xml:space="preserve"> month, NAME will contact you to discuss these changes].</w:t>
      </w:r>
    </w:p>
    <w:p w14:paraId="1AACBECE" w14:textId="77777777" w:rsidR="00D0304B" w:rsidRDefault="00D0304B" w:rsidP="00D0304B">
      <w:pPr>
        <w:rPr>
          <w:rFonts w:ascii="Melior" w:hAnsi="Melior"/>
        </w:rPr>
      </w:pPr>
    </w:p>
    <w:p w14:paraId="7020A486" w14:textId="77777777" w:rsidR="00D0304B" w:rsidRDefault="00D0304B" w:rsidP="00D0304B">
      <w:pPr>
        <w:rPr>
          <w:rFonts w:ascii="Melior" w:hAnsi="Melior"/>
        </w:rPr>
      </w:pPr>
      <w:r>
        <w:rPr>
          <w:rFonts w:ascii="Melior" w:hAnsi="Melior"/>
        </w:rPr>
        <w:t>You may wish to consult with the following resources:</w:t>
      </w:r>
    </w:p>
    <w:p w14:paraId="2F5491A8" w14:textId="559793D5" w:rsidR="00D0304B" w:rsidRPr="00CC5C0E" w:rsidRDefault="00CC5C0E" w:rsidP="00D0304B">
      <w:pPr>
        <w:pStyle w:val="ListParagraph"/>
        <w:numPr>
          <w:ilvl w:val="0"/>
          <w:numId w:val="1"/>
        </w:numPr>
        <w:rPr>
          <w:rFonts w:ascii="Melior" w:hAnsi="Melior"/>
          <w:bCs/>
        </w:rPr>
      </w:pPr>
      <w:r w:rsidRPr="00CC5C0E">
        <w:rPr>
          <w:rFonts w:ascii="Melior" w:hAnsi="Melior"/>
          <w:bCs/>
        </w:rPr>
        <w:t>Canopy Well</w:t>
      </w:r>
      <w:r w:rsidR="00D0304B" w:rsidRPr="00CC5C0E">
        <w:rPr>
          <w:rFonts w:ascii="Melior" w:hAnsi="Melior"/>
          <w:bCs/>
        </w:rPr>
        <w:t xml:space="preserve"> Employee Assistance Program</w:t>
      </w:r>
    </w:p>
    <w:p w14:paraId="5A649FF0" w14:textId="77777777" w:rsidR="00D0304B" w:rsidRDefault="00D0304B" w:rsidP="00D0304B">
      <w:pPr>
        <w:pStyle w:val="ListParagraph"/>
        <w:rPr>
          <w:rFonts w:ascii="Melior" w:hAnsi="Melior"/>
        </w:rPr>
      </w:pPr>
      <w:r>
        <w:rPr>
          <w:rFonts w:ascii="Melior" w:hAnsi="Melior"/>
        </w:rPr>
        <w:t>C</w:t>
      </w:r>
      <w:r w:rsidRPr="00FD10E9">
        <w:rPr>
          <w:rFonts w:ascii="Melior" w:hAnsi="Melior"/>
        </w:rPr>
        <w:t>areer and transition counseling</w:t>
      </w:r>
    </w:p>
    <w:p w14:paraId="6158A615" w14:textId="56E5EF56" w:rsidR="00D0304B" w:rsidRDefault="00D0304B" w:rsidP="00D0304B">
      <w:pPr>
        <w:pStyle w:val="ListParagraph"/>
        <w:rPr>
          <w:rFonts w:ascii="Melior" w:hAnsi="Melior"/>
        </w:rPr>
      </w:pPr>
      <w:r>
        <w:rPr>
          <w:rFonts w:ascii="Melior" w:hAnsi="Melior"/>
        </w:rPr>
        <w:t>(800) 433-2320</w:t>
      </w:r>
      <w:r w:rsidR="008D7137">
        <w:rPr>
          <w:rFonts w:ascii="Melior" w:hAnsi="Melior"/>
        </w:rPr>
        <w:tab/>
      </w:r>
      <w:r w:rsidR="008D7137">
        <w:rPr>
          <w:rFonts w:ascii="Melior" w:hAnsi="Melior"/>
        </w:rPr>
        <w:tab/>
      </w:r>
      <w:hyperlink r:id="rId7" w:history="1">
        <w:r w:rsidR="001163F0" w:rsidRPr="001163F0">
          <w:rPr>
            <w:rStyle w:val="Hyperlink"/>
            <w:rFonts w:ascii="Melior" w:hAnsi="Melior"/>
          </w:rPr>
          <w:t>http://www.canopywell.com/</w:t>
        </w:r>
      </w:hyperlink>
    </w:p>
    <w:p w14:paraId="20E8630D" w14:textId="77777777" w:rsidR="000079F8" w:rsidRDefault="000079F8" w:rsidP="00D0304B">
      <w:pPr>
        <w:pStyle w:val="ListParagraph"/>
        <w:rPr>
          <w:rFonts w:ascii="Melior" w:hAnsi="Melior"/>
        </w:rPr>
      </w:pPr>
    </w:p>
    <w:p w14:paraId="7FEB1226" w14:textId="06853212" w:rsidR="00D0304B" w:rsidRDefault="00D0304B" w:rsidP="00D0304B">
      <w:pPr>
        <w:ind w:left="720" w:hanging="360"/>
        <w:rPr>
          <w:rFonts w:ascii="Melior" w:hAnsi="Melior"/>
        </w:rPr>
      </w:pPr>
      <w:r>
        <w:rPr>
          <w:rFonts w:ascii="Melior" w:hAnsi="Melior"/>
        </w:rPr>
        <w:t xml:space="preserve">- </w:t>
      </w:r>
      <w:r>
        <w:rPr>
          <w:rFonts w:ascii="Melior" w:hAnsi="Melior"/>
        </w:rPr>
        <w:tab/>
      </w:r>
      <w:r w:rsidR="000E4578">
        <w:rPr>
          <w:rFonts w:ascii="Melior" w:hAnsi="Melior"/>
          <w:bCs/>
        </w:rPr>
        <w:t>Human Resources</w:t>
      </w:r>
      <w:r w:rsidRPr="001163F0">
        <w:rPr>
          <w:rFonts w:ascii="Melior" w:hAnsi="Melior"/>
          <w:bCs/>
        </w:rPr>
        <w:t xml:space="preserve"> </w:t>
      </w:r>
      <w:r w:rsidR="000E4578">
        <w:rPr>
          <w:rFonts w:ascii="Melior" w:hAnsi="Melior"/>
          <w:bCs/>
        </w:rPr>
        <w:t>Benefits Office</w:t>
      </w:r>
    </w:p>
    <w:p w14:paraId="78244572" w14:textId="77777777" w:rsidR="00D0304B" w:rsidRDefault="00D0304B" w:rsidP="00D0304B">
      <w:pPr>
        <w:ind w:left="720"/>
        <w:rPr>
          <w:rFonts w:ascii="Melior" w:hAnsi="Melior"/>
        </w:rPr>
      </w:pPr>
      <w:r>
        <w:rPr>
          <w:rFonts w:ascii="Melior" w:hAnsi="Melior"/>
        </w:rPr>
        <w:t>H</w:t>
      </w:r>
      <w:r w:rsidRPr="00FA6353">
        <w:rPr>
          <w:rFonts w:ascii="Melior" w:hAnsi="Melior"/>
        </w:rPr>
        <w:t>eal</w:t>
      </w:r>
      <w:r>
        <w:rPr>
          <w:rFonts w:ascii="Melior" w:hAnsi="Melior"/>
        </w:rPr>
        <w:t>th insurance and other benefits</w:t>
      </w:r>
    </w:p>
    <w:p w14:paraId="22891A2E" w14:textId="32A8D53F" w:rsidR="00D0304B" w:rsidRDefault="00D0304B" w:rsidP="00D0304B">
      <w:pPr>
        <w:ind w:left="720"/>
        <w:rPr>
          <w:rFonts w:ascii="Melior" w:hAnsi="Melior"/>
        </w:rPr>
      </w:pPr>
      <w:r>
        <w:rPr>
          <w:rFonts w:ascii="Melior" w:hAnsi="Melior"/>
        </w:rPr>
        <w:t>(541) 346-</w:t>
      </w:r>
      <w:r w:rsidR="000E4578">
        <w:rPr>
          <w:rFonts w:ascii="Melior" w:hAnsi="Melior"/>
        </w:rPr>
        <w:t>3</w:t>
      </w:r>
      <w:r w:rsidR="003D1C10">
        <w:rPr>
          <w:rFonts w:ascii="Melior" w:hAnsi="Melior"/>
        </w:rPr>
        <w:t>085</w:t>
      </w:r>
      <w:r>
        <w:rPr>
          <w:rFonts w:ascii="Melior" w:hAnsi="Melior"/>
        </w:rPr>
        <w:tab/>
      </w:r>
      <w:r>
        <w:rPr>
          <w:rFonts w:ascii="Melior" w:hAnsi="Melior"/>
        </w:rPr>
        <w:tab/>
      </w:r>
      <w:hyperlink r:id="rId8" w:history="1">
        <w:r w:rsidR="000E4578">
          <w:rPr>
            <w:rStyle w:val="Hyperlink"/>
            <w:rFonts w:ascii="Melior" w:hAnsi="Melior"/>
          </w:rPr>
          <w:t>hrbenefits@uoregon.edu</w:t>
        </w:r>
      </w:hyperlink>
    </w:p>
    <w:p w14:paraId="00BE229E" w14:textId="77777777" w:rsidR="00D0304B" w:rsidRDefault="00D0304B" w:rsidP="00D0304B">
      <w:pPr>
        <w:ind w:left="720"/>
        <w:rPr>
          <w:rFonts w:ascii="Melior" w:hAnsi="Melior"/>
        </w:rPr>
      </w:pPr>
    </w:p>
    <w:p w14:paraId="1942BAF4" w14:textId="130F10A8" w:rsidR="000079F8" w:rsidRDefault="000079F8" w:rsidP="00D0304B">
      <w:pPr>
        <w:rPr>
          <w:rFonts w:ascii="Melior" w:hAnsi="Melior"/>
        </w:rPr>
      </w:pPr>
      <w:r>
        <w:rPr>
          <w:rFonts w:ascii="Melior" w:hAnsi="Melior"/>
        </w:rPr>
        <w:t xml:space="preserve">Pursuant to the OA grievance policy and procedure, you </w:t>
      </w:r>
      <w:proofErr w:type="gramStart"/>
      <w:r>
        <w:rPr>
          <w:rFonts w:ascii="Melior" w:hAnsi="Melior"/>
        </w:rPr>
        <w:t>have the ability to</w:t>
      </w:r>
      <w:proofErr w:type="gramEnd"/>
      <w:r>
        <w:rPr>
          <w:rFonts w:ascii="Melior" w:hAnsi="Melior"/>
        </w:rPr>
        <w:t xml:space="preserve"> file a grievance challenging </w:t>
      </w:r>
      <w:r w:rsidR="00044070">
        <w:rPr>
          <w:rFonts w:ascii="Melior" w:hAnsi="Melior"/>
        </w:rPr>
        <w:t xml:space="preserve">certain types of university actions. </w:t>
      </w:r>
      <w:r>
        <w:rPr>
          <w:rFonts w:ascii="Melior" w:hAnsi="Melior"/>
        </w:rPr>
        <w:t xml:space="preserve">For more information on OA grievances, please contact </w:t>
      </w:r>
      <w:r w:rsidR="002E222E">
        <w:rPr>
          <w:rFonts w:ascii="Melior" w:hAnsi="Melior"/>
        </w:rPr>
        <w:t>Peter Fehrs</w:t>
      </w:r>
      <w:r>
        <w:rPr>
          <w:rFonts w:ascii="Melior" w:hAnsi="Melior"/>
        </w:rPr>
        <w:t xml:space="preserve">, </w:t>
      </w:r>
      <w:r w:rsidR="00E14BA9">
        <w:rPr>
          <w:rFonts w:ascii="Melior" w:hAnsi="Melior"/>
        </w:rPr>
        <w:t>Associate Director, Employee &amp; Labor Relations</w:t>
      </w:r>
      <w:r w:rsidR="001163F0">
        <w:rPr>
          <w:rFonts w:ascii="Melior" w:hAnsi="Melior"/>
        </w:rPr>
        <w:t>,</w:t>
      </w:r>
      <w:r>
        <w:rPr>
          <w:rFonts w:ascii="Melior" w:hAnsi="Melior"/>
        </w:rPr>
        <w:t xml:space="preserve"> at </w:t>
      </w:r>
      <w:r w:rsidR="002E222E">
        <w:rPr>
          <w:rFonts w:ascii="Melior" w:hAnsi="Melior"/>
        </w:rPr>
        <w:t>pfehrs@uoregon.edu</w:t>
      </w:r>
      <w:r>
        <w:rPr>
          <w:rFonts w:ascii="Melior" w:hAnsi="Melior"/>
        </w:rPr>
        <w:t xml:space="preserve"> or see the OA grievance procedures.</w:t>
      </w:r>
      <w:r w:rsidR="00044070">
        <w:rPr>
          <w:rStyle w:val="FootnoteReference"/>
          <w:rFonts w:ascii="Melior" w:hAnsi="Melior"/>
        </w:rPr>
        <w:footnoteReference w:id="2"/>
      </w:r>
    </w:p>
    <w:p w14:paraId="300AD4EC" w14:textId="77777777" w:rsidR="000079F8" w:rsidRDefault="000079F8" w:rsidP="00D0304B">
      <w:pPr>
        <w:rPr>
          <w:rFonts w:ascii="Melior" w:hAnsi="Melior"/>
        </w:rPr>
      </w:pPr>
    </w:p>
    <w:p w14:paraId="2A971C25" w14:textId="77777777" w:rsidR="00D0304B" w:rsidRDefault="00D0304B" w:rsidP="00D0304B">
      <w:pPr>
        <w:rPr>
          <w:rFonts w:ascii="Melior" w:hAnsi="Melior"/>
        </w:rPr>
      </w:pPr>
      <w:r>
        <w:rPr>
          <w:rFonts w:ascii="Melior" w:hAnsi="Melior"/>
        </w:rPr>
        <w:t xml:space="preserve">I appreciate your contributions to the university during your </w:t>
      </w:r>
      <w:r w:rsidR="007B4D49">
        <w:rPr>
          <w:rFonts w:ascii="Melior" w:hAnsi="Melior"/>
        </w:rPr>
        <w:t>employment</w:t>
      </w:r>
      <w:r>
        <w:rPr>
          <w:rFonts w:ascii="Melior" w:hAnsi="Melior"/>
        </w:rPr>
        <w:t>.  I assure you that this action has not been</w:t>
      </w:r>
      <w:r w:rsidR="00100780">
        <w:rPr>
          <w:rFonts w:ascii="Melior" w:hAnsi="Melior"/>
        </w:rPr>
        <w:t xml:space="preserve"> taken lightl</w:t>
      </w:r>
      <w:r>
        <w:rPr>
          <w:rFonts w:ascii="Melior" w:hAnsi="Melior"/>
        </w:rPr>
        <w:t>y and wish you all the best.</w:t>
      </w:r>
    </w:p>
    <w:p w14:paraId="021F6E55" w14:textId="77777777" w:rsidR="00D0304B" w:rsidRDefault="00D0304B" w:rsidP="00D0304B">
      <w:pPr>
        <w:rPr>
          <w:rFonts w:ascii="Melior" w:hAnsi="Melior"/>
        </w:rPr>
      </w:pPr>
    </w:p>
    <w:p w14:paraId="0AD8552A" w14:textId="77777777" w:rsidR="00D0304B" w:rsidRDefault="00D0304B" w:rsidP="00D0304B">
      <w:pPr>
        <w:rPr>
          <w:rFonts w:ascii="Melior" w:hAnsi="Melior"/>
        </w:rPr>
      </w:pPr>
      <w:r>
        <w:rPr>
          <w:rFonts w:ascii="Melior" w:hAnsi="Melior"/>
        </w:rPr>
        <w:t>Sincerely,</w:t>
      </w:r>
    </w:p>
    <w:p w14:paraId="2847D06A" w14:textId="77777777" w:rsidR="00D0304B" w:rsidRDefault="00D0304B" w:rsidP="00D0304B">
      <w:pPr>
        <w:rPr>
          <w:rFonts w:ascii="Melior" w:hAnsi="Melior"/>
        </w:rPr>
      </w:pPr>
    </w:p>
    <w:p w14:paraId="66134268" w14:textId="77777777" w:rsidR="00D0304B" w:rsidRDefault="00D0304B" w:rsidP="00D0304B">
      <w:pPr>
        <w:rPr>
          <w:rFonts w:ascii="Melior" w:hAnsi="Melior"/>
        </w:rPr>
      </w:pPr>
    </w:p>
    <w:p w14:paraId="0BE7892B" w14:textId="453403EF" w:rsidR="00DF46DC" w:rsidRDefault="00DF46DC" w:rsidP="00DF46DC">
      <w:pPr>
        <w:rPr>
          <w:rFonts w:ascii="Melior" w:hAnsi="Melior"/>
        </w:rPr>
      </w:pPr>
      <w:r w:rsidRPr="003D1C10">
        <w:rPr>
          <w:rFonts w:ascii="Melior" w:hAnsi="Melior"/>
          <w:highlight w:val="yellow"/>
        </w:rPr>
        <w:t>[</w:t>
      </w:r>
      <w:r w:rsidR="00AF30E8" w:rsidRPr="003D1C10">
        <w:rPr>
          <w:rFonts w:ascii="Melior" w:hAnsi="Melior"/>
          <w:highlight w:val="yellow"/>
        </w:rPr>
        <w:t>VP or Dean</w:t>
      </w:r>
      <w:r w:rsidRPr="003D1C10">
        <w:rPr>
          <w:rFonts w:ascii="Melior" w:hAnsi="Melior"/>
          <w:highlight w:val="yellow"/>
        </w:rPr>
        <w:t>]</w:t>
      </w:r>
    </w:p>
    <w:p w14:paraId="4C85F3FD" w14:textId="77777777" w:rsidR="00D0304B" w:rsidRDefault="00D0304B" w:rsidP="00D0304B">
      <w:pPr>
        <w:rPr>
          <w:rFonts w:ascii="Melior" w:hAnsi="Melior"/>
        </w:rPr>
      </w:pPr>
    </w:p>
    <w:p w14:paraId="49EE01AF" w14:textId="77777777" w:rsidR="00D0304B" w:rsidRDefault="00D0304B" w:rsidP="00D0304B">
      <w:pPr>
        <w:rPr>
          <w:rFonts w:ascii="Melior" w:hAnsi="Melior"/>
        </w:rPr>
      </w:pPr>
      <w:r>
        <w:rPr>
          <w:rFonts w:ascii="Melior" w:hAnsi="Melior"/>
        </w:rPr>
        <w:t xml:space="preserve">Cc: </w:t>
      </w:r>
      <w:r>
        <w:rPr>
          <w:rFonts w:ascii="Melior" w:hAnsi="Melior"/>
        </w:rPr>
        <w:tab/>
      </w:r>
      <w:r w:rsidRPr="003D1C10">
        <w:rPr>
          <w:rFonts w:ascii="Melior" w:hAnsi="Melior"/>
          <w:highlight w:val="yellow"/>
        </w:rPr>
        <w:t>[Supervisor]</w:t>
      </w:r>
    </w:p>
    <w:p w14:paraId="4AC36912" w14:textId="77777777" w:rsidR="00D0304B" w:rsidRDefault="00D0304B" w:rsidP="00D0304B">
      <w:pPr>
        <w:rPr>
          <w:rFonts w:ascii="Melior" w:hAnsi="Melior"/>
        </w:rPr>
      </w:pPr>
      <w:r>
        <w:rPr>
          <w:rFonts w:ascii="Melior" w:hAnsi="Melior"/>
        </w:rPr>
        <w:tab/>
        <w:t>Personnel File</w:t>
      </w:r>
    </w:p>
    <w:p w14:paraId="0D6788D2" w14:textId="24E09503" w:rsidR="008B7434" w:rsidRPr="00806A3B" w:rsidRDefault="00D0304B">
      <w:pPr>
        <w:rPr>
          <w:rFonts w:ascii="Melior" w:hAnsi="Melior"/>
        </w:rPr>
      </w:pPr>
      <w:r>
        <w:rPr>
          <w:rFonts w:ascii="Melior" w:hAnsi="Melior"/>
        </w:rPr>
        <w:lastRenderedPageBreak/>
        <w:tab/>
      </w:r>
      <w:r w:rsidR="003C2DF6">
        <w:rPr>
          <w:rFonts w:ascii="Melior" w:hAnsi="Melior"/>
        </w:rPr>
        <w:t>Peter Fehrs</w:t>
      </w:r>
      <w:r>
        <w:rPr>
          <w:rFonts w:ascii="Melior" w:hAnsi="Melior"/>
        </w:rPr>
        <w:t xml:space="preserve">, </w:t>
      </w:r>
      <w:r w:rsidR="00E14BA9">
        <w:rPr>
          <w:rFonts w:ascii="Melior" w:hAnsi="Melior"/>
        </w:rPr>
        <w:t>Associate Director, Employee &amp; Labor Relations</w:t>
      </w:r>
    </w:p>
    <w:sectPr w:rsidR="008B7434" w:rsidRPr="00806A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3828" w14:textId="77777777" w:rsidR="00FC2421" w:rsidRDefault="00FC2421" w:rsidP="00044070">
      <w:pPr>
        <w:spacing w:line="240" w:lineRule="auto"/>
      </w:pPr>
      <w:r>
        <w:separator/>
      </w:r>
    </w:p>
  </w:endnote>
  <w:endnote w:type="continuationSeparator" w:id="0">
    <w:p w14:paraId="258B5E1D" w14:textId="77777777" w:rsidR="00FC2421" w:rsidRDefault="00FC2421" w:rsidP="0004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lio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17B2" w14:textId="4A07EB46" w:rsidR="003E665D" w:rsidRDefault="003E665D">
    <w:pPr>
      <w:pStyle w:val="Footer"/>
    </w:pPr>
    <w:r>
      <w:t>V1.19.2023(2)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7519" w14:textId="77777777" w:rsidR="00FC2421" w:rsidRDefault="00FC2421" w:rsidP="00044070">
      <w:pPr>
        <w:spacing w:line="240" w:lineRule="auto"/>
      </w:pPr>
      <w:r>
        <w:separator/>
      </w:r>
    </w:p>
  </w:footnote>
  <w:footnote w:type="continuationSeparator" w:id="0">
    <w:p w14:paraId="5CDD0629" w14:textId="77777777" w:rsidR="00FC2421" w:rsidRDefault="00FC2421" w:rsidP="00044070">
      <w:pPr>
        <w:spacing w:line="240" w:lineRule="auto"/>
      </w:pPr>
      <w:r>
        <w:continuationSeparator/>
      </w:r>
    </w:p>
  </w:footnote>
  <w:footnote w:id="1">
    <w:p w14:paraId="20A5F423" w14:textId="011F30A0" w:rsidR="001865B4" w:rsidRDefault="00044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1865B4" w:rsidRPr="009352A6">
          <w:rPr>
            <w:rStyle w:val="Hyperlink"/>
          </w:rPr>
          <w:t>https://policies.uoregon.edu/vol-5-human-resources/ch-8-separation/officer-administration-oa-separations</w:t>
        </w:r>
      </w:hyperlink>
    </w:p>
  </w:footnote>
  <w:footnote w:id="2">
    <w:p w14:paraId="3C9AF331" w14:textId="3E702C50" w:rsidR="001865B4" w:rsidRDefault="00044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1865B4" w:rsidRPr="009352A6">
          <w:rPr>
            <w:rStyle w:val="Hyperlink"/>
          </w:rPr>
          <w:t>https://hr.uoregon.edu/employee-labor-relations/employee-groups-cbas/officers-administration/oa-grievance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4D8"/>
    <w:multiLevelType w:val="hybridMultilevel"/>
    <w:tmpl w:val="9402A776"/>
    <w:lvl w:ilvl="0" w:tplc="FFA28CDE">
      <w:numFmt w:val="bullet"/>
      <w:lvlText w:val="-"/>
      <w:lvlJc w:val="left"/>
      <w:pPr>
        <w:ind w:left="720" w:hanging="360"/>
      </w:pPr>
      <w:rPr>
        <w:rFonts w:ascii="Melior" w:eastAsiaTheme="minorHAnsi" w:hAnsi="Melio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4B"/>
    <w:rsid w:val="000079F8"/>
    <w:rsid w:val="00044070"/>
    <w:rsid w:val="000E4578"/>
    <w:rsid w:val="00100780"/>
    <w:rsid w:val="0011130F"/>
    <w:rsid w:val="001163F0"/>
    <w:rsid w:val="001865B4"/>
    <w:rsid w:val="002E222E"/>
    <w:rsid w:val="003C2DF6"/>
    <w:rsid w:val="003D1C10"/>
    <w:rsid w:val="003E665D"/>
    <w:rsid w:val="00465F4F"/>
    <w:rsid w:val="004D1FB6"/>
    <w:rsid w:val="005724A2"/>
    <w:rsid w:val="0064755E"/>
    <w:rsid w:val="007B4D49"/>
    <w:rsid w:val="00806A3B"/>
    <w:rsid w:val="0087238D"/>
    <w:rsid w:val="008B7434"/>
    <w:rsid w:val="008D7137"/>
    <w:rsid w:val="00A53552"/>
    <w:rsid w:val="00AF30E8"/>
    <w:rsid w:val="00C109DA"/>
    <w:rsid w:val="00C12D18"/>
    <w:rsid w:val="00C20D67"/>
    <w:rsid w:val="00C72463"/>
    <w:rsid w:val="00CB4963"/>
    <w:rsid w:val="00CC5C0E"/>
    <w:rsid w:val="00CD1549"/>
    <w:rsid w:val="00CD3FCE"/>
    <w:rsid w:val="00D0304B"/>
    <w:rsid w:val="00DF46DC"/>
    <w:rsid w:val="00E14BA9"/>
    <w:rsid w:val="00F2167B"/>
    <w:rsid w:val="00F56AFC"/>
    <w:rsid w:val="00FC2421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B47C"/>
  <w15:chartTrackingRefBased/>
  <w15:docId w15:val="{5548F500-4235-49D5-8100-6AC3BFE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0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9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9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07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0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07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65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5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6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5D"/>
  </w:style>
  <w:style w:type="paragraph" w:styleId="Footer">
    <w:name w:val="footer"/>
    <w:basedOn w:val="Normal"/>
    <w:link w:val="FooterChar"/>
    <w:uiPriority w:val="99"/>
    <w:unhideWhenUsed/>
    <w:rsid w:val="003E66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enefits@uoreg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opywe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r.uoregon.edu/employee-labor-relations/employee-groups-cbas/officers-administration/oa-grievance" TargetMode="External"/><Relationship Id="rId1" Type="http://schemas.openxmlformats.org/officeDocument/2006/relationships/hyperlink" Target="https://policies.uoregon.edu/vol-5-human-resources/ch-8-separation/officer-administration-oa-sepa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Bentz</dc:creator>
  <cp:keywords/>
  <dc:description/>
  <cp:lastModifiedBy>Peter Fehrs</cp:lastModifiedBy>
  <cp:revision>2</cp:revision>
  <cp:lastPrinted>2018-04-05T19:45:00Z</cp:lastPrinted>
  <dcterms:created xsi:type="dcterms:W3CDTF">2024-07-10T23:43:00Z</dcterms:created>
  <dcterms:modified xsi:type="dcterms:W3CDTF">2024-07-10T23:43:00Z</dcterms:modified>
</cp:coreProperties>
</file>